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C9EC4">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2025年初中体育特定类型招生简章</w:t>
      </w:r>
    </w:p>
    <w:p w14:paraId="60137994">
      <w:pPr>
        <w:jc w:val="center"/>
        <w:rPr>
          <w:rFonts w:hint="eastAsia" w:ascii="方正大标宋简体" w:hAnsi="方正大标宋简体" w:eastAsia="方正大标宋简体"/>
          <w:sz w:val="44"/>
          <w:szCs w:val="44"/>
        </w:rPr>
      </w:pPr>
      <w:r>
        <w:rPr>
          <w:rFonts w:hint="eastAsia" w:ascii="楷体" w:hAnsi="楷体" w:eastAsia="楷体" w:cs="楷体"/>
          <w:sz w:val="32"/>
          <w:szCs w:val="32"/>
        </w:rPr>
        <w:t>（南京市中华中学附属初级中学  网球项目）</w:t>
      </w:r>
    </w:p>
    <w:p w14:paraId="662BFB54">
      <w:pPr>
        <w:spacing w:line="520" w:lineRule="exact"/>
        <w:ind w:firstLine="640" w:firstLineChars="200"/>
        <w:rPr>
          <w:rFonts w:hint="eastAsia" w:ascii="仿宋" w:hAnsi="仿宋" w:eastAsia="仿宋" w:cs="仿宋"/>
          <w:sz w:val="32"/>
          <w:szCs w:val="32"/>
        </w:rPr>
      </w:pPr>
    </w:p>
    <w:p w14:paraId="4055BA2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33D4496F">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一、招生项目和人数</w:t>
      </w:r>
    </w:p>
    <w:p w14:paraId="7211EF2D">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网球项目，6人</w:t>
      </w:r>
    </w:p>
    <w:p w14:paraId="351198F8">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二、招生条件</w:t>
      </w:r>
    </w:p>
    <w:p w14:paraId="7F26333D">
      <w:pPr>
        <w:spacing w:line="520" w:lineRule="exact"/>
        <w:ind w:firstLine="640" w:firstLineChars="200"/>
        <w:rPr>
          <w:rFonts w:hint="eastAsia" w:ascii="仿宋" w:hAnsi="仿宋" w:eastAsia="仿宋" w:cs="仿宋"/>
          <w:sz w:val="32"/>
          <w:szCs w:val="32"/>
        </w:rPr>
      </w:pPr>
      <w:r>
        <w:rPr>
          <w:rFonts w:ascii="仿宋" w:hAnsi="仿宋" w:eastAsia="仿宋" w:cs="仿宋"/>
          <w:sz w:val="32"/>
          <w:szCs w:val="32"/>
        </w:rPr>
        <w:t>符合</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年南京市义务教育招生入学政策，代表南京市参加全国、江苏省体育竞赛且在本地区注册的小学毕业生。符合下列条件的，可</w:t>
      </w:r>
      <w:r>
        <w:rPr>
          <w:rFonts w:ascii="仿宋" w:hAnsi="仿宋" w:eastAsia="仿宋" w:cs="仿宋"/>
          <w:sz w:val="32"/>
          <w:szCs w:val="32"/>
        </w:rPr>
        <w:t>选择一</w:t>
      </w:r>
      <w:r>
        <w:rPr>
          <w:rFonts w:hint="eastAsia" w:ascii="仿宋" w:hAnsi="仿宋" w:eastAsia="仿宋" w:cs="仿宋"/>
          <w:sz w:val="32"/>
          <w:szCs w:val="32"/>
        </w:rPr>
        <w:t>所</w:t>
      </w:r>
      <w:r>
        <w:rPr>
          <w:rFonts w:ascii="仿宋" w:hAnsi="仿宋" w:eastAsia="仿宋" w:cs="仿宋"/>
          <w:sz w:val="32"/>
          <w:szCs w:val="32"/>
        </w:rPr>
        <w:t>学校一个项目</w:t>
      </w:r>
      <w:r>
        <w:rPr>
          <w:rFonts w:hint="eastAsia" w:ascii="仿宋" w:hAnsi="仿宋" w:eastAsia="仿宋" w:cs="仿宋"/>
          <w:sz w:val="32"/>
          <w:szCs w:val="32"/>
        </w:rPr>
        <w:t>报名</w:t>
      </w:r>
      <w:r>
        <w:rPr>
          <w:rFonts w:ascii="仿宋" w:hAnsi="仿宋" w:eastAsia="仿宋" w:cs="仿宋"/>
          <w:sz w:val="32"/>
          <w:szCs w:val="32"/>
        </w:rPr>
        <w:t>。</w:t>
      </w:r>
    </w:p>
    <w:p w14:paraId="7788A07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（一）小学阶段品德优秀；</w:t>
      </w:r>
    </w:p>
    <w:p w14:paraId="4F82135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（二）文化成绩：四至六年级成长手册综合评价优良；</w:t>
      </w:r>
    </w:p>
    <w:p w14:paraId="4C2D8790">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（三）专业成绩：</w:t>
      </w:r>
    </w:p>
    <w:p w14:paraId="09B682A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小学阶段获得市级（含市级）以上体育、教育行政部门举办的正式网球项目竞赛个人或团体前三名的运动员（以竞赛成绩册或证书为准）。</w:t>
      </w:r>
    </w:p>
    <w:p w14:paraId="39BFAE6B">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三、招生流程</w:t>
      </w:r>
    </w:p>
    <w:p w14:paraId="0992FF9D">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①运动员等级证书原件及复印件；②竞赛成绩证书原件及复印件；③四至六年级成长手册原件及复印件；④户口簿及身份证原件及复印件（原件审验后交还考生或家长）；⑤近期免冠1寸照片1张。</w:t>
      </w:r>
    </w:p>
    <w:p w14:paraId="6764DB1C">
      <w:pPr>
        <w:spacing w:line="52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（学生报名项目必须与提交的专业成绩证明材料项目一致）请于6月8日9:00—17:00，至南京市龙江体育运动</w:t>
      </w:r>
    </w:p>
    <w:p w14:paraId="2336C067">
      <w:pPr>
        <w:spacing w:line="52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学校提交报名材料；联系人：欧亚超；地址：南京市龙园西</w:t>
      </w:r>
    </w:p>
    <w:p w14:paraId="067FF33B">
      <w:pPr>
        <w:spacing w:line="520" w:lineRule="exact"/>
        <w:ind w:left="640" w:hanging="640" w:hangingChars="200"/>
      </w:pPr>
      <w:r>
        <w:rPr>
          <w:rFonts w:hint="eastAsia" w:ascii="仿宋" w:hAnsi="仿宋" w:eastAsia="仿宋" w:cs="仿宋"/>
          <w:sz w:val="32"/>
          <w:szCs w:val="32"/>
        </w:rPr>
        <w:t>路58号；联系电话：15105176485。</w:t>
      </w:r>
    </w:p>
    <w:p w14:paraId="75A2E0AB">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（二）6月12日前，南京市中华中学附属初级中学和南京市龙江体育运动学校共同对报名学生材料进行审核。6月13日，审核合格的报名学生名单将在南京市体育局网站（https://sports.nanjing.gov.cn/）和文化学校网站（</w:t>
      </w:r>
      <w:r>
        <w:rPr>
          <w:rFonts w:ascii="仿宋" w:hAnsi="仿宋" w:eastAsia="仿宋" w:cs="仿宋"/>
          <w:sz w:val="32"/>
          <w:szCs w:val="32"/>
        </w:rPr>
        <w:t>http://njzhfc.cn</w:t>
      </w:r>
      <w:r>
        <w:rPr>
          <w:rFonts w:hint="eastAsia" w:ascii="仿宋" w:hAnsi="仿宋" w:eastAsia="仿宋" w:cs="仿宋"/>
          <w:sz w:val="32"/>
          <w:szCs w:val="32"/>
        </w:rPr>
        <w:t>）、体校网站（www.njljtyg.cn）进行公示（公示期5天）。6月19日，由南京市龙江体育运动学校对公示无异议的报名学生发放专业测试准考证。</w:t>
      </w:r>
    </w:p>
    <w:p w14:paraId="0491EFD8">
      <w:pPr>
        <w:numPr>
          <w:ilvl w:val="0"/>
          <w:numId w:val="1"/>
        </w:num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专业测试</w:t>
      </w:r>
    </w:p>
    <w:p w14:paraId="6DAADE59">
      <w:pPr>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1.时间：</w:t>
      </w:r>
      <w:bookmarkStart w:id="0" w:name="OLE_LINK1"/>
      <w:r>
        <w:rPr>
          <w:rFonts w:hint="eastAsia" w:ascii="仿宋" w:hAnsi="仿宋" w:eastAsia="仿宋" w:cs="仿宋"/>
          <w:sz w:val="32"/>
          <w:szCs w:val="32"/>
        </w:rPr>
        <w:t>6月24日 14:00—17:00</w:t>
      </w:r>
    </w:p>
    <w:bookmarkEnd w:id="0"/>
    <w:p w14:paraId="4F20F4F7">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2.地点：南京市龙江体育运动学校（龙园西路58号）</w:t>
      </w:r>
    </w:p>
    <w:p w14:paraId="3E6292A7">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3.内容：</w:t>
      </w:r>
    </w:p>
    <w:p w14:paraId="66A0F239">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①身体素质30分：跳绳1分钟单飞15分，扇形跑15分</w:t>
      </w:r>
    </w:p>
    <w:p w14:paraId="4779619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②基本技术40分：底线正反手打多球20分，发球20分</w:t>
      </w:r>
    </w:p>
    <w:p w14:paraId="16A141A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③综合技术（对打）30分：正手斜线对打15分，反手斜线对打15分</w:t>
      </w:r>
    </w:p>
    <w:p w14:paraId="4361A50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合格线：60分</w:t>
      </w:r>
    </w:p>
    <w:p w14:paraId="1404B7D7">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5.考生自行购买加试当日保险，并在签到时出示购买保险的证明。</w:t>
      </w:r>
    </w:p>
    <w:p w14:paraId="140D72B9">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四、录取</w:t>
      </w:r>
    </w:p>
    <w:p w14:paraId="62F6DED9">
      <w:pPr>
        <w:spacing w:line="520" w:lineRule="exact"/>
        <w:ind w:firstLine="640" w:firstLineChars="200"/>
        <w:rPr>
          <w:rFonts w:hint="eastAsia" w:ascii="仿宋" w:hAnsi="仿宋" w:eastAsia="仿宋" w:cs="仿宋"/>
          <w:sz w:val="32"/>
          <w:szCs w:val="32"/>
        </w:rPr>
      </w:pPr>
      <w:bookmarkStart w:id="1" w:name="OLE_LINK5"/>
      <w:r>
        <w:rPr>
          <w:rFonts w:hint="eastAsia" w:ascii="仿宋" w:hAnsi="仿宋" w:eastAsia="仿宋" w:cs="仿宋"/>
          <w:sz w:val="32"/>
          <w:szCs w:val="32"/>
        </w:rPr>
        <w:t>（一）根据报名学生专业测试成绩情况和阵容要求，择优录取。</w:t>
      </w:r>
    </w:p>
    <w:p w14:paraId="33D01B27">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60分。若考生考试总成绩相同，按以下优先级依次对比单项分值确定排名顺序：综合技术分值：分值较高者排名靠前；基本技术分值：若综合技术分值相同，分值较高者排名靠前；身体素质分值：若前两项分值均相同，分值较高者排名靠前）。拟录取名单于6月26日在南京市体育局网站（https://sports.nanjing.gov.cn/）、文化学校网站（</w:t>
      </w:r>
      <w:r>
        <w:rPr>
          <w:rFonts w:ascii="仿宋" w:hAnsi="仿宋" w:eastAsia="仿宋" w:cs="仿宋"/>
          <w:sz w:val="32"/>
          <w:szCs w:val="32"/>
        </w:rPr>
        <w:t>http://njzhfc.cn</w:t>
      </w:r>
      <w:bookmarkStart w:id="2" w:name="_GoBack"/>
      <w:bookmarkEnd w:id="2"/>
      <w:r>
        <w:rPr>
          <w:rFonts w:hint="eastAsia" w:ascii="仿宋" w:hAnsi="仿宋" w:eastAsia="仿宋" w:cs="仿宋"/>
          <w:sz w:val="32"/>
          <w:szCs w:val="32"/>
        </w:rPr>
        <w:t>）和体校网站（www.njljtyg.cn）进行公示（公示期5天）。7月14日，对考核合格且公示无异议的学生发放录取通知书。</w:t>
      </w:r>
    </w:p>
    <w:p w14:paraId="51AE655C">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已被录取的学生除电脑派位录取和民办一贯制学校初中部直升录取的之外，不得被其他学校录取；未被录取的学生按照2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bookmarkEnd w:id="1"/>
    <w:p w14:paraId="2A734B1F">
      <w:pPr>
        <w:spacing w:line="520" w:lineRule="exact"/>
        <w:ind w:firstLine="420" w:firstLineChars="200"/>
        <w:rPr>
          <w:rFonts w:hint="eastAsia"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415AFCB">
      <w:pPr>
        <w:spacing w:line="520" w:lineRule="exact"/>
        <w:ind w:firstLine="640" w:firstLineChars="200"/>
        <w:rPr>
          <w:rFonts w:hint="eastAsia" w:ascii="仿宋" w:hAnsi="仿宋" w:eastAsia="仿宋" w:cs="仿宋"/>
          <w:sz w:val="32"/>
          <w:szCs w:val="32"/>
        </w:rPr>
      </w:pPr>
    </w:p>
    <w:p w14:paraId="6F05B5D1">
      <w:pPr>
        <w:spacing w:line="520" w:lineRule="exact"/>
        <w:ind w:firstLine="640" w:firstLineChars="200"/>
        <w:rPr>
          <w:rFonts w:hint="eastAsia" w:ascii="仿宋" w:hAnsi="仿宋" w:eastAsia="仿宋" w:cs="仿宋"/>
          <w:sz w:val="32"/>
          <w:szCs w:val="32"/>
        </w:rPr>
      </w:pPr>
    </w:p>
    <w:p w14:paraId="491D002C">
      <w:pPr>
        <w:spacing w:line="520" w:lineRule="exact"/>
        <w:ind w:firstLine="640" w:firstLineChars="200"/>
        <w:rPr>
          <w:rFonts w:hint="eastAsia" w:ascii="仿宋" w:hAnsi="仿宋" w:eastAsia="仿宋" w:cs="仿宋"/>
          <w:sz w:val="32"/>
          <w:szCs w:val="32"/>
        </w:rPr>
      </w:pPr>
    </w:p>
    <w:p w14:paraId="789C6B87">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23D60831">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6504F3E0">
      <w:pPr>
        <w:spacing w:line="520" w:lineRule="exact"/>
        <w:ind w:right="-58"/>
        <w:rPr>
          <w:rFonts w:hint="eastAsia" w:ascii="仿宋" w:hAnsi="仿宋" w:eastAsia="仿宋" w:cs="仿宋"/>
          <w:sz w:val="32"/>
          <w:szCs w:val="32"/>
        </w:rPr>
      </w:pPr>
    </w:p>
    <w:p w14:paraId="0A0CBB6F">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南京市初中体育特定类型招生</w:t>
      </w:r>
    </w:p>
    <w:p w14:paraId="257F49BF">
      <w:pPr>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网球项目招生工作小组</w:t>
      </w:r>
    </w:p>
    <w:p w14:paraId="1F3CF59C">
      <w:pPr>
        <w:spacing w:line="52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2025年6月4日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2410C"/>
    <w:rsid w:val="00057DCB"/>
    <w:rsid w:val="000B0019"/>
    <w:rsid w:val="000B7D59"/>
    <w:rsid w:val="000C72F2"/>
    <w:rsid w:val="000D2A48"/>
    <w:rsid w:val="000F341B"/>
    <w:rsid w:val="0010233A"/>
    <w:rsid w:val="00117F55"/>
    <w:rsid w:val="00143EA2"/>
    <w:rsid w:val="00174DAE"/>
    <w:rsid w:val="0018041B"/>
    <w:rsid w:val="00181511"/>
    <w:rsid w:val="0019759D"/>
    <w:rsid w:val="001B488E"/>
    <w:rsid w:val="001C1CB5"/>
    <w:rsid w:val="001C683B"/>
    <w:rsid w:val="002B2CAD"/>
    <w:rsid w:val="002C4F76"/>
    <w:rsid w:val="00374374"/>
    <w:rsid w:val="003E78D2"/>
    <w:rsid w:val="004F50B9"/>
    <w:rsid w:val="00554634"/>
    <w:rsid w:val="0056333A"/>
    <w:rsid w:val="00607E00"/>
    <w:rsid w:val="00672B84"/>
    <w:rsid w:val="00673137"/>
    <w:rsid w:val="006844A7"/>
    <w:rsid w:val="006914A9"/>
    <w:rsid w:val="006946BB"/>
    <w:rsid w:val="006C02FC"/>
    <w:rsid w:val="006D42C8"/>
    <w:rsid w:val="006D6728"/>
    <w:rsid w:val="00723435"/>
    <w:rsid w:val="00747B17"/>
    <w:rsid w:val="00791772"/>
    <w:rsid w:val="007A0454"/>
    <w:rsid w:val="007A239C"/>
    <w:rsid w:val="007B63AE"/>
    <w:rsid w:val="007E451B"/>
    <w:rsid w:val="00827872"/>
    <w:rsid w:val="00911FE1"/>
    <w:rsid w:val="009123B9"/>
    <w:rsid w:val="00923F80"/>
    <w:rsid w:val="0095333E"/>
    <w:rsid w:val="00964493"/>
    <w:rsid w:val="00967097"/>
    <w:rsid w:val="00972CE1"/>
    <w:rsid w:val="009B09C8"/>
    <w:rsid w:val="009C2C03"/>
    <w:rsid w:val="009D5C67"/>
    <w:rsid w:val="00A05DF5"/>
    <w:rsid w:val="00A2096F"/>
    <w:rsid w:val="00A2599F"/>
    <w:rsid w:val="00A51EB4"/>
    <w:rsid w:val="00A55320"/>
    <w:rsid w:val="00A9076A"/>
    <w:rsid w:val="00B20943"/>
    <w:rsid w:val="00B209E9"/>
    <w:rsid w:val="00B30F05"/>
    <w:rsid w:val="00B650E1"/>
    <w:rsid w:val="00B92141"/>
    <w:rsid w:val="00BE1B3C"/>
    <w:rsid w:val="00BE210E"/>
    <w:rsid w:val="00C357AB"/>
    <w:rsid w:val="00C56425"/>
    <w:rsid w:val="00C615E0"/>
    <w:rsid w:val="00CC2EBF"/>
    <w:rsid w:val="00D67625"/>
    <w:rsid w:val="00D81FF3"/>
    <w:rsid w:val="00DF510E"/>
    <w:rsid w:val="00E207AC"/>
    <w:rsid w:val="00E27929"/>
    <w:rsid w:val="00E27AEA"/>
    <w:rsid w:val="00E33625"/>
    <w:rsid w:val="00EA4221"/>
    <w:rsid w:val="00EB3DBE"/>
    <w:rsid w:val="00EE1AA2"/>
    <w:rsid w:val="00F24FF4"/>
    <w:rsid w:val="00FD038B"/>
    <w:rsid w:val="01AA7D1B"/>
    <w:rsid w:val="06265752"/>
    <w:rsid w:val="07603356"/>
    <w:rsid w:val="09BC683E"/>
    <w:rsid w:val="0E2851DB"/>
    <w:rsid w:val="0ECF54FE"/>
    <w:rsid w:val="10606175"/>
    <w:rsid w:val="1102596C"/>
    <w:rsid w:val="1192077E"/>
    <w:rsid w:val="133E5F64"/>
    <w:rsid w:val="14522278"/>
    <w:rsid w:val="1A1A55E6"/>
    <w:rsid w:val="1BF65BDF"/>
    <w:rsid w:val="1FCF217E"/>
    <w:rsid w:val="219F2875"/>
    <w:rsid w:val="21DE339D"/>
    <w:rsid w:val="25822031"/>
    <w:rsid w:val="26630315"/>
    <w:rsid w:val="27EF1BCF"/>
    <w:rsid w:val="290556B4"/>
    <w:rsid w:val="2A263B34"/>
    <w:rsid w:val="2D3622E0"/>
    <w:rsid w:val="2FC55B9D"/>
    <w:rsid w:val="31464ABB"/>
    <w:rsid w:val="3B7C7EE6"/>
    <w:rsid w:val="3C4A32FF"/>
    <w:rsid w:val="3E460E59"/>
    <w:rsid w:val="42DA1507"/>
    <w:rsid w:val="44A14C7E"/>
    <w:rsid w:val="45A1630C"/>
    <w:rsid w:val="4FE44B1C"/>
    <w:rsid w:val="50CD4459"/>
    <w:rsid w:val="56480069"/>
    <w:rsid w:val="56D939D0"/>
    <w:rsid w:val="596D67DA"/>
    <w:rsid w:val="5C58551F"/>
    <w:rsid w:val="5DFA2F84"/>
    <w:rsid w:val="5FF01080"/>
    <w:rsid w:val="60940AF0"/>
    <w:rsid w:val="684478A1"/>
    <w:rsid w:val="6BBD6D5C"/>
    <w:rsid w:val="6C0407F2"/>
    <w:rsid w:val="6EBE56B6"/>
    <w:rsid w:val="6F8F4C34"/>
    <w:rsid w:val="7C42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iPriority w:val="0"/>
    <w:rPr>
      <w:color w:val="0026E5" w:themeColor="hyperlink"/>
      <w:u w:val="single"/>
      <w14:textFill>
        <w14:solidFill>
          <w14:schemeClr w14:val="hlink"/>
        </w14:solidFill>
      </w14:textFill>
    </w:rPr>
  </w:style>
  <w:style w:type="character" w:customStyle="1" w:styleId="9">
    <w:name w:val="批注框文本 字符"/>
    <w:basedOn w:val="7"/>
    <w:link w:val="2"/>
    <w:qFormat/>
    <w:uiPriority w:val="0"/>
    <w:rPr>
      <w:kern w:val="2"/>
      <w:sz w:val="18"/>
      <w:szCs w:val="18"/>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1226</Words>
  <Characters>1404</Characters>
  <Lines>10</Lines>
  <Paragraphs>3</Paragraphs>
  <TotalTime>12</TotalTime>
  <ScaleCrop>false</ScaleCrop>
  <LinksUpToDate>false</LinksUpToDate>
  <CharactersWithSpaces>1477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2025-05-30T08:32:00Z</dcterms:created>
  <dc:creator>lxn</dc:creator>
  <cp:lastModifiedBy>lxn</cp:lastModifiedBy>
  <cp:lastPrinted>2025-06-03T00:20:00Z</cp:lastPrinted>
  <dcterms:modified xsi:type="dcterms:W3CDTF">2025-06-04T01:05:56Z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10117F2E37644FB7BF8A667A8E60DFDE_13</vt:lpwstr>
  </property>
</Properties>
</file>