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F3FFA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</w:rPr>
        <w:t>2025年初中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体育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特定类型招生</w:t>
      </w:r>
    </w:p>
    <w:p w14:paraId="50BC0F3A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 w14:paraId="252BB236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5D2CCEA9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333333"/>
          <w:sz w:val="27"/>
          <w:szCs w:val="27"/>
        </w:rPr>
        <w:t>根据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2025年南京市初中体育特定类型招生工作相关政策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和实施细则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要求</w:t>
      </w:r>
      <w:r>
        <w:rPr>
          <w:rFonts w:hint="eastAsia" w:ascii="Arial" w:hAnsi="Arial" w:eastAsia="宋体" w:cs="Arial"/>
          <w:color w:val="333333"/>
          <w:sz w:val="27"/>
          <w:szCs w:val="27"/>
        </w:rPr>
        <w:t>，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南京市第五十中学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于20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25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6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月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11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日完成了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乒乓球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项目招生工作的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报名资格审核工作，现将审核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合格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人员名单公示如下：</w:t>
      </w:r>
    </w:p>
    <w:p w14:paraId="1D67A75A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707"/>
        <w:gridCol w:w="2106"/>
        <w:gridCol w:w="2102"/>
        <w:gridCol w:w="1564"/>
      </w:tblGrid>
      <w:tr w14:paraId="1A97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5" w:type="dxa"/>
            <w:vAlign w:val="center"/>
          </w:tcPr>
          <w:p w14:paraId="49E0A68D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90" w:type="dxa"/>
            <w:vAlign w:val="center"/>
          </w:tcPr>
          <w:p w14:paraId="49F9F9E2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07" w:type="dxa"/>
            <w:vAlign w:val="center"/>
          </w:tcPr>
          <w:p w14:paraId="75395081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106" w:type="dxa"/>
            <w:vAlign w:val="center"/>
          </w:tcPr>
          <w:p w14:paraId="6F46EC78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102" w:type="dxa"/>
            <w:vAlign w:val="center"/>
          </w:tcPr>
          <w:p w14:paraId="41E9E590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564" w:type="dxa"/>
            <w:vAlign w:val="center"/>
          </w:tcPr>
          <w:p w14:paraId="776E3FE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13E9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6C663A2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18F7BCA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仝安然</w:t>
            </w:r>
          </w:p>
        </w:tc>
        <w:tc>
          <w:tcPr>
            <w:tcW w:w="707" w:type="dxa"/>
            <w:vAlign w:val="center"/>
          </w:tcPr>
          <w:p w14:paraId="556455E4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1C930353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2013年2月</w:t>
            </w:r>
          </w:p>
        </w:tc>
        <w:tc>
          <w:tcPr>
            <w:tcW w:w="2102" w:type="dxa"/>
            <w:vAlign w:val="center"/>
          </w:tcPr>
          <w:p w14:paraId="596B3C52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南京市天妃</w:t>
            </w: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eastAsia="zh-CN"/>
              </w:rPr>
              <w:t>宫</w:t>
            </w: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小学</w:t>
            </w:r>
          </w:p>
        </w:tc>
        <w:tc>
          <w:tcPr>
            <w:tcW w:w="1564" w:type="dxa"/>
            <w:vAlign w:val="center"/>
          </w:tcPr>
          <w:p w14:paraId="10E09E93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4B84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AD0FF12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D75F066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3BE0DFC7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3B741E26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F1469D6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7C884946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017A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E8E9DD0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7BAC9D6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7A4F7886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1A059EA4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4458EC9B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64" w:type="dxa"/>
            <w:vAlign w:val="center"/>
          </w:tcPr>
          <w:p w14:paraId="2D286188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4203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1DC0214A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880AD3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5D22BEE4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046CD634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306C28A1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44D78DCA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1335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75F2A9FC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46E1B3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5926720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8D91FD4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5CFB0108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2548A0D2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3EF9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FCF3C47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76CD630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ACC9E52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3A264142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3F6C7FEF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05B204C7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7774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1CF2CAF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61F1C3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1052066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2BF40FBB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2CC4B143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25B1A1F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3FBC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CD3D297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0E29EAB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435598F7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90B8E32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4A921D9D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19A39ECE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147D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147E840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86FF2A8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C1CD7E6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362A50A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7D5B4606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224ADA06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470C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4D6414F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E139E0E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969920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678B9BB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651A986D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64D1CD3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</w:tbl>
    <w:p w14:paraId="68D9031B">
      <w:pPr>
        <w:pStyle w:val="4"/>
        <w:widowControl/>
        <w:shd w:val="clear" w:color="auto" w:fill="FFFFFF"/>
        <w:spacing w:before="225" w:beforeAutospacing="0" w:after="225" w:afterAutospacing="0" w:line="495" w:lineRule="atLeast"/>
        <w:ind w:firstLine="555"/>
        <w:jc w:val="both"/>
        <w:rPr>
          <w:rFonts w:eastAsia="微软雅黑"/>
        </w:rPr>
      </w:pPr>
      <w:r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  <w:t> 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，监督电话：025-86240708。</w:t>
      </w:r>
    </w:p>
    <w:p w14:paraId="2FB62353">
      <w:pPr>
        <w:widowControl/>
        <w:spacing w:line="500" w:lineRule="exact"/>
        <w:jc w:val="left"/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 xml:space="preserve"> 南京市第五十中学校乒乓球项目</w:t>
      </w:r>
    </w:p>
    <w:p w14:paraId="2E9E7BD3">
      <w:pPr>
        <w:widowControl/>
        <w:spacing w:line="500" w:lineRule="exact"/>
        <w:ind w:firstLine="5400" w:firstLineChars="2000"/>
        <w:jc w:val="left"/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特定类型招生工作小组</w:t>
      </w:r>
    </w:p>
    <w:p w14:paraId="7D0606D5">
      <w:pPr>
        <w:widowControl/>
        <w:spacing w:line="500" w:lineRule="exact"/>
        <w:ind w:firstLine="5670" w:firstLineChars="2100"/>
        <w:jc w:val="left"/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2025年6月13日</w:t>
      </w:r>
    </w:p>
    <w:p w14:paraId="1D6C7D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870A21C-007E-4938-B473-8260EA256CA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4E4399-66A2-4DD0-BE4E-5C77ABFC02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7F210058-2D3D-4659-B578-A5171DD11DD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FFE550E-AC1F-4A71-864C-77382FCE4B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9309013-3292-4B29-93EB-52AD07DA3B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53D98B3-C446-41F8-B243-C3F5A8A4CD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84EFB75-771A-40A0-B981-975E47DEF00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8" w:fontKey="{A1100820-1574-4B2A-98B6-965437D8EB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577AD"/>
    <w:rsid w:val="0006069A"/>
    <w:rsid w:val="00094850"/>
    <w:rsid w:val="00454588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3057A39"/>
    <w:rsid w:val="07347007"/>
    <w:rsid w:val="093C56FD"/>
    <w:rsid w:val="09A511E1"/>
    <w:rsid w:val="0CEC2F96"/>
    <w:rsid w:val="18411926"/>
    <w:rsid w:val="1A5C0ABD"/>
    <w:rsid w:val="1F466EDF"/>
    <w:rsid w:val="209B78E8"/>
    <w:rsid w:val="21DA2F75"/>
    <w:rsid w:val="23283448"/>
    <w:rsid w:val="27E10464"/>
    <w:rsid w:val="27E577AD"/>
    <w:rsid w:val="27F154AD"/>
    <w:rsid w:val="282D2989"/>
    <w:rsid w:val="2A95179A"/>
    <w:rsid w:val="2D492AD0"/>
    <w:rsid w:val="3078676B"/>
    <w:rsid w:val="315E76C1"/>
    <w:rsid w:val="319B4E07"/>
    <w:rsid w:val="350C7378"/>
    <w:rsid w:val="35354D24"/>
    <w:rsid w:val="35561BB8"/>
    <w:rsid w:val="35774C2A"/>
    <w:rsid w:val="37BB19AE"/>
    <w:rsid w:val="423311D7"/>
    <w:rsid w:val="439409EA"/>
    <w:rsid w:val="46F042CB"/>
    <w:rsid w:val="489B0CF2"/>
    <w:rsid w:val="495C67D2"/>
    <w:rsid w:val="4BAD7B77"/>
    <w:rsid w:val="503233E8"/>
    <w:rsid w:val="52A31916"/>
    <w:rsid w:val="5321031A"/>
    <w:rsid w:val="565B2801"/>
    <w:rsid w:val="567A6F3E"/>
    <w:rsid w:val="575B27BF"/>
    <w:rsid w:val="58A058B1"/>
    <w:rsid w:val="5E441703"/>
    <w:rsid w:val="5EF14E93"/>
    <w:rsid w:val="61CF0D79"/>
    <w:rsid w:val="66A47088"/>
    <w:rsid w:val="6C7734AB"/>
    <w:rsid w:val="6F865AA7"/>
    <w:rsid w:val="718D404D"/>
    <w:rsid w:val="71C11019"/>
    <w:rsid w:val="745D4ADD"/>
    <w:rsid w:val="75631246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224</Characters>
  <Lines>2</Lines>
  <Paragraphs>1</Paragraphs>
  <TotalTime>5</TotalTime>
  <ScaleCrop>false</ScaleCrop>
  <LinksUpToDate>false</LinksUpToDate>
  <CharactersWithSpaces>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2025-06-13T01:48:49Z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C5C9CF19A7784431BD30AC29D3BC6191_13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